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917" w:rsidRDefault="00762B26" w:rsidP="00F25917">
      <w:pPr>
        <w:spacing w:after="0" w:line="36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Znak: </w:t>
      </w:r>
      <w:r w:rsidR="00312C2D"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M-0</w:t>
      </w:r>
      <w:r w:rsidR="00A73F4F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7</w:t>
      </w:r>
      <w:r w:rsidR="00312C2D"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.</w:t>
      </w:r>
      <w:r w:rsidR="00812C5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1102.2</w:t>
      </w:r>
      <w:r w:rsidR="00312C2D"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.202</w:t>
      </w:r>
      <w:r w:rsidR="00A73F4F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4</w:t>
      </w: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ab/>
      </w: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ab/>
      </w: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ab/>
      </w: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ab/>
      </w: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ab/>
      </w: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ab/>
        <w:t>Kraków, dn</w:t>
      </w:r>
      <w:r w:rsidR="00107105"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.</w:t>
      </w:r>
      <w:r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</w:t>
      </w:r>
      <w:r w:rsidR="00A73F4F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11</w:t>
      </w:r>
      <w:r w:rsidR="00312C2D"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.0</w:t>
      </w:r>
      <w:r w:rsidR="00A73F4F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7</w:t>
      </w:r>
      <w:r w:rsidR="00312C2D"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.202</w:t>
      </w:r>
      <w:r w:rsidR="00A73F4F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4</w:t>
      </w:r>
      <w:r w:rsidR="00312C2D" w:rsidRPr="00407C4D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r.</w:t>
      </w:r>
    </w:p>
    <w:p w:rsidR="00C003E7" w:rsidRPr="00C003E7" w:rsidRDefault="00C003E7" w:rsidP="00F25917">
      <w:pPr>
        <w:spacing w:after="0" w:line="36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</w:p>
    <w:p w:rsidR="00312C2D" w:rsidRDefault="00762B26" w:rsidP="00762B26">
      <w:pPr>
        <w:spacing w:after="0" w:line="360" w:lineRule="auto"/>
        <w:jc w:val="center"/>
        <w:rPr>
          <w:rFonts w:ascii="Verdana" w:eastAsia="Times New Roman" w:hAnsi="Verdana"/>
          <w:b/>
          <w:bCs/>
          <w:color w:val="000000"/>
          <w:lang w:eastAsia="pl-PL"/>
        </w:rPr>
      </w:pPr>
      <w:r w:rsidRPr="00FB3EA9">
        <w:rPr>
          <w:rFonts w:ascii="Verdana" w:eastAsia="Times New Roman" w:hAnsi="Verdana"/>
          <w:b/>
          <w:bCs/>
          <w:color w:val="000000"/>
          <w:lang w:eastAsia="pl-PL"/>
        </w:rPr>
        <w:t>Politechnika Krakowska</w:t>
      </w:r>
      <w:r w:rsidR="00FB3EA9">
        <w:rPr>
          <w:rFonts w:ascii="Verdana" w:eastAsia="Times New Roman" w:hAnsi="Verdana"/>
          <w:b/>
          <w:bCs/>
          <w:color w:val="000000"/>
          <w:lang w:eastAsia="pl-PL"/>
        </w:rPr>
        <w:t xml:space="preserve"> im. Tadeusza Kościuszki</w:t>
      </w:r>
      <w:r w:rsidRPr="00FB3EA9">
        <w:rPr>
          <w:rFonts w:ascii="Verdana" w:eastAsia="Times New Roman" w:hAnsi="Verdana"/>
          <w:b/>
          <w:bCs/>
          <w:color w:val="000000"/>
          <w:lang w:eastAsia="pl-PL"/>
        </w:rPr>
        <w:br/>
        <w:t xml:space="preserve">OGŁASZA KONKURS NA STANOWISKO </w:t>
      </w:r>
    </w:p>
    <w:p w:rsidR="00762B26" w:rsidRPr="00FB3EA9" w:rsidRDefault="00312C2D" w:rsidP="00762B26">
      <w:pPr>
        <w:spacing w:after="0" w:line="360" w:lineRule="auto"/>
        <w:jc w:val="center"/>
        <w:rPr>
          <w:rFonts w:ascii="Verdana" w:eastAsia="Times New Roman" w:hAnsi="Verdana"/>
          <w:b/>
          <w:bCs/>
          <w:color w:val="000000"/>
          <w:lang w:eastAsia="pl-PL"/>
        </w:rPr>
      </w:pPr>
      <w:r>
        <w:rPr>
          <w:rFonts w:ascii="Verdana" w:eastAsia="Times New Roman" w:hAnsi="Verdana"/>
          <w:b/>
          <w:bCs/>
          <w:color w:val="000000"/>
          <w:lang w:eastAsia="pl-PL"/>
        </w:rPr>
        <w:t>asystenta</w:t>
      </w:r>
      <w:r w:rsidRPr="00312C2D">
        <w:rPr>
          <w:rFonts w:ascii="Verdana" w:eastAsia="Times New Roman" w:hAnsi="Verdana"/>
          <w:b/>
          <w:bCs/>
          <w:color w:val="000000"/>
          <w:lang w:eastAsia="pl-PL"/>
        </w:rPr>
        <w:t xml:space="preserve"> w grupie pracowników dydaktycznych</w:t>
      </w:r>
    </w:p>
    <w:p w:rsidR="00762B26" w:rsidRDefault="00FB3EA9" w:rsidP="00312C2D">
      <w:pPr>
        <w:spacing w:after="0" w:line="36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312C2D">
        <w:rPr>
          <w:rFonts w:ascii="Verdana" w:eastAsia="Times New Roman" w:hAnsi="Verdana"/>
          <w:b/>
          <w:bCs/>
          <w:lang w:eastAsia="pl-PL"/>
        </w:rPr>
        <w:t>w</w:t>
      </w:r>
      <w:r w:rsidR="00762B26" w:rsidRPr="00312C2D">
        <w:rPr>
          <w:rFonts w:ascii="Verdana" w:eastAsia="Times New Roman" w:hAnsi="Verdana"/>
          <w:b/>
          <w:bCs/>
          <w:lang w:eastAsia="pl-PL"/>
        </w:rPr>
        <w:t xml:space="preserve"> </w:t>
      </w:r>
      <w:r w:rsidR="00312C2D" w:rsidRPr="00312C2D">
        <w:rPr>
          <w:rFonts w:ascii="Verdana" w:eastAsia="Times New Roman" w:hAnsi="Verdana"/>
          <w:b/>
          <w:bCs/>
          <w:lang w:eastAsia="pl-PL"/>
        </w:rPr>
        <w:t xml:space="preserve">Katedrze </w:t>
      </w:r>
      <w:r w:rsidR="00A73F4F">
        <w:rPr>
          <w:rFonts w:ascii="Verdana" w:eastAsia="Times New Roman" w:hAnsi="Verdana"/>
          <w:b/>
          <w:bCs/>
          <w:lang w:eastAsia="pl-PL"/>
        </w:rPr>
        <w:t>Informatyki Stosowanej</w:t>
      </w:r>
    </w:p>
    <w:p w:rsidR="00F25917" w:rsidRPr="00312C2D" w:rsidRDefault="00F25917" w:rsidP="00312C2D">
      <w:pPr>
        <w:spacing w:after="0" w:line="36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F25917">
        <w:rPr>
          <w:rFonts w:ascii="Verdana" w:eastAsia="Times New Roman" w:hAnsi="Verdana"/>
          <w:b/>
          <w:bCs/>
          <w:lang w:eastAsia="pl-PL"/>
        </w:rPr>
        <w:t>na Wydziale Mechanicznym Politechniki Krakowskiej</w:t>
      </w:r>
    </w:p>
    <w:p w:rsidR="00312C2D" w:rsidRDefault="00312C2D" w:rsidP="00857D84">
      <w:pPr>
        <w:spacing w:after="0" w:line="360" w:lineRule="auto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:rsidR="00857D84" w:rsidRPr="00312C2D" w:rsidRDefault="00857D84" w:rsidP="001B4A16">
      <w:pPr>
        <w:spacing w:after="0" w:line="240" w:lineRule="auto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857D84">
        <w:rPr>
          <w:rFonts w:ascii="Verdana" w:eastAsia="Times New Roman" w:hAnsi="Verdana"/>
          <w:b/>
          <w:bCs/>
          <w:sz w:val="18"/>
          <w:szCs w:val="18"/>
          <w:lang w:eastAsia="pl-PL"/>
        </w:rPr>
        <w:t>Wymiar etatu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: </w:t>
      </w:r>
      <w:r w:rsidR="00312C2D" w:rsidRPr="00312C2D">
        <w:rPr>
          <w:rFonts w:ascii="Verdana" w:eastAsia="Times New Roman" w:hAnsi="Verdana"/>
          <w:b/>
          <w:bCs/>
          <w:sz w:val="18"/>
          <w:szCs w:val="18"/>
          <w:lang w:eastAsia="pl-PL"/>
        </w:rPr>
        <w:t>pełen etat</w:t>
      </w:r>
      <w:bookmarkStart w:id="0" w:name="_GoBack"/>
      <w:bookmarkEnd w:id="0"/>
    </w:p>
    <w:p w:rsidR="00FB3EA9" w:rsidRPr="00312C2D" w:rsidRDefault="00FB3EA9" w:rsidP="001B4A16">
      <w:pPr>
        <w:spacing w:after="0" w:line="240" w:lineRule="auto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312C2D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Liczba dostępnych stanowisk: </w:t>
      </w:r>
      <w:r w:rsidR="00312C2D" w:rsidRPr="00312C2D">
        <w:rPr>
          <w:rFonts w:ascii="Verdana" w:eastAsia="Times New Roman" w:hAnsi="Verdana"/>
          <w:b/>
          <w:bCs/>
          <w:sz w:val="18"/>
          <w:szCs w:val="18"/>
          <w:lang w:eastAsia="pl-PL"/>
        </w:rPr>
        <w:t>1</w:t>
      </w:r>
    </w:p>
    <w:p w:rsidR="00857D84" w:rsidRDefault="00857D84" w:rsidP="001B4A16">
      <w:pPr>
        <w:spacing w:after="0" w:line="240" w:lineRule="auto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Rodzaj umowy o pracę: na cz</w:t>
      </w:r>
      <w:r w:rsidR="00FB3EA9">
        <w:rPr>
          <w:rFonts w:ascii="Verdana" w:eastAsia="Times New Roman" w:hAnsi="Verdana"/>
          <w:b/>
          <w:bCs/>
          <w:sz w:val="18"/>
          <w:szCs w:val="18"/>
          <w:lang w:eastAsia="pl-PL"/>
        </w:rPr>
        <w:t>as określony</w:t>
      </w:r>
      <w:r w:rsidR="00B120B3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 w:rsidR="00957AEF">
        <w:rPr>
          <w:rFonts w:ascii="Verdana" w:eastAsia="Times New Roman" w:hAnsi="Verdana"/>
          <w:b/>
          <w:bCs/>
          <w:sz w:val="18"/>
          <w:szCs w:val="18"/>
          <w:lang w:eastAsia="pl-PL"/>
        </w:rPr>
        <w:t>12 miesięcy</w:t>
      </w:r>
      <w:r w:rsidR="00FB3EA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 w:rsidR="00957AEF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z możliwością przedłużenia </w:t>
      </w:r>
    </w:p>
    <w:p w:rsidR="00CA0B90" w:rsidRDefault="00CA0B90" w:rsidP="001B4A16">
      <w:pPr>
        <w:spacing w:after="0" w:line="240" w:lineRule="auto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CA0B90">
        <w:rPr>
          <w:rFonts w:ascii="Verdana" w:eastAsia="Times New Roman" w:hAnsi="Verdana"/>
          <w:b/>
          <w:bCs/>
          <w:sz w:val="18"/>
          <w:szCs w:val="18"/>
          <w:lang w:eastAsia="pl-PL"/>
        </w:rPr>
        <w:t>Zatrudnienie od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:</w:t>
      </w:r>
      <w:r w:rsidRPr="00CA0B90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0</w:t>
      </w:r>
      <w:r w:rsidRPr="00CA0B90">
        <w:rPr>
          <w:rFonts w:ascii="Verdana" w:eastAsia="Times New Roman" w:hAnsi="Verdana"/>
          <w:b/>
          <w:bCs/>
          <w:sz w:val="18"/>
          <w:szCs w:val="18"/>
          <w:lang w:eastAsia="pl-PL"/>
        </w:rPr>
        <w:t>1.10.202</w:t>
      </w:r>
      <w:r w:rsidR="00957AEF">
        <w:rPr>
          <w:rFonts w:ascii="Verdana" w:eastAsia="Times New Roman" w:hAnsi="Verdana"/>
          <w:b/>
          <w:bCs/>
          <w:sz w:val="18"/>
          <w:szCs w:val="18"/>
          <w:lang w:eastAsia="pl-PL"/>
        </w:rPr>
        <w:t>4</w:t>
      </w:r>
      <w:r w:rsidRPr="00CA0B90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r.</w:t>
      </w:r>
    </w:p>
    <w:p w:rsidR="00762B26" w:rsidRDefault="00762B26" w:rsidP="0059679D">
      <w:pPr>
        <w:numPr>
          <w:ilvl w:val="0"/>
          <w:numId w:val="26"/>
        </w:numPr>
        <w:spacing w:before="300" w:after="100" w:afterAutospacing="1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  <w:r w:rsidRPr="00E46152"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pl-PL"/>
        </w:rPr>
        <w:t>Niezbędne wymagania:</w:t>
      </w:r>
      <w:r w:rsidRPr="00E46152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 xml:space="preserve"> </w:t>
      </w:r>
    </w:p>
    <w:p w:rsidR="00315F84" w:rsidRPr="001B4A16" w:rsidRDefault="00315F84" w:rsidP="0059679D">
      <w:pPr>
        <w:numPr>
          <w:ilvl w:val="0"/>
          <w:numId w:val="29"/>
        </w:numPr>
        <w:spacing w:before="300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bookmarkStart w:id="1" w:name="_Hlk104283515"/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posiadanie co najmniej tytułu </w:t>
      </w:r>
      <w:r w:rsidR="00A73F4F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magistra lub 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magistra inżyniera, równorzędnego lub wyższego</w:t>
      </w:r>
      <w:r w:rsidR="00F25917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,</w:t>
      </w:r>
    </w:p>
    <w:p w:rsidR="00F25917" w:rsidRPr="001B4A16" w:rsidRDefault="003E5C15" w:rsidP="0059679D">
      <w:pPr>
        <w:numPr>
          <w:ilvl w:val="0"/>
          <w:numId w:val="29"/>
        </w:numPr>
        <w:spacing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uzyskanie znaczących osiągnięć w czasie studiów lub </w:t>
      </w:r>
      <w:r w:rsidR="00BD5EA6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w dotychczasowej pracy zawodowej</w:t>
      </w:r>
      <w:r w:rsidR="00F25917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,</w:t>
      </w:r>
    </w:p>
    <w:bookmarkEnd w:id="1"/>
    <w:p w:rsidR="00F25917" w:rsidRPr="001B4A16" w:rsidRDefault="00F25917" w:rsidP="0059679D">
      <w:pPr>
        <w:numPr>
          <w:ilvl w:val="0"/>
          <w:numId w:val="29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posiadanie przygotowania pedagogicznego lub uzupełnienie go w pierwszym roku zatrudnienia,</w:t>
      </w:r>
    </w:p>
    <w:p w:rsidR="00F25917" w:rsidRPr="001B4A16" w:rsidRDefault="00F25917" w:rsidP="0059679D">
      <w:pPr>
        <w:numPr>
          <w:ilvl w:val="0"/>
          <w:numId w:val="29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wiedz</w:t>
      </w:r>
      <w:r w:rsidR="00F37CCC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a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z </w:t>
      </w:r>
      <w:r w:rsidR="00F37CCC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obszaru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  <w:r w:rsidR="00A73F4F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grafiki komputerowej, renderingu i animacji, projektowania interfejsów użytkownika (UX/UI), projektowania stron WWW,</w:t>
      </w:r>
      <w:r w:rsidR="00F37CCC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umożliwiająca prowadzenie zajęć dydaktycznych na poziomie akademickim, </w:t>
      </w:r>
    </w:p>
    <w:p w:rsidR="00F25917" w:rsidRPr="001B4A16" w:rsidRDefault="00F25917" w:rsidP="0059679D">
      <w:pPr>
        <w:numPr>
          <w:ilvl w:val="0"/>
          <w:numId w:val="29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udokumentowan</w:t>
      </w:r>
      <w:r w:rsidR="003E5C15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a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znajomość języka obcego (preferowany j. angielski)</w:t>
      </w:r>
      <w:r w:rsidR="00DF2AFE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oraz języka polskiego w stopniu umożliwiającym prowadzenie zajęć dydaktycznych</w:t>
      </w:r>
      <w:r w:rsidR="003E5C15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.</w:t>
      </w:r>
    </w:p>
    <w:p w:rsidR="00762B26" w:rsidRDefault="00762B26" w:rsidP="0059679D">
      <w:pPr>
        <w:numPr>
          <w:ilvl w:val="0"/>
          <w:numId w:val="26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Dodatkowe wymagania: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1B4A16" w:rsidRDefault="00A1681D" w:rsidP="00A73F4F">
      <w:pPr>
        <w:numPr>
          <w:ilvl w:val="0"/>
          <w:numId w:val="30"/>
        </w:numPr>
        <w:spacing w:before="300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bookmarkStart w:id="2" w:name="_Hlk104285208"/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posiadanie </w:t>
      </w:r>
      <w:r w:rsidR="00CA0B90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doświadczeni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a</w:t>
      </w:r>
      <w:r w:rsidR="00CA0B90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dydaktyczne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go</w:t>
      </w:r>
      <w:r w:rsidR="00CA0B90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  <w:r w:rsid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lub wcześniejszego prowadzenia zajęć dydaktycznych z przedmiotów: </w:t>
      </w:r>
      <w:r w:rsidR="003C2FE6" w:rsidRPr="008E6F3B">
        <w:rPr>
          <w:rFonts w:ascii="Verdana" w:eastAsia="Times New Roman" w:hAnsi="Verdana"/>
          <w:i/>
          <w:iCs/>
          <w:color w:val="000000"/>
          <w:sz w:val="18"/>
          <w:szCs w:val="18"/>
          <w:lang w:eastAsia="pl-PL"/>
        </w:rPr>
        <w:t>grafika komputerowa, komputerowa grafika użytkowa, projektowanie interfejsu użytkownika, podstawy aplikacji internetowych, rendering i animacja, ergonomia oprogramowania</w:t>
      </w:r>
    </w:p>
    <w:p w:rsidR="00A73F4F" w:rsidRPr="001B4A16" w:rsidRDefault="00A73F4F" w:rsidP="003C2FE6">
      <w:pPr>
        <w:numPr>
          <w:ilvl w:val="0"/>
          <w:numId w:val="30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w obszarze dydaktyki akademickiej </w:t>
      </w:r>
      <w:r w:rsidR="00CA0B90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zdobyte</w:t>
      </w:r>
      <w:r w:rsidR="00A1681D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go</w:t>
      </w:r>
      <w:r w:rsidR="00CA0B90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w ramach studiów doktoranckich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,</w:t>
      </w:r>
      <w:r w:rsidR="00CA0B90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stażu przygotowującego do pracy nauczyciela akademickiego</w:t>
      </w: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lub pracy zawodowej w roli nauczyciela akademickiego</w:t>
      </w:r>
      <w:r w:rsidR="00BD5EA6"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,</w:t>
      </w:r>
    </w:p>
    <w:p w:rsidR="00A73F4F" w:rsidRPr="001B4A16" w:rsidRDefault="00A73F4F" w:rsidP="00A73F4F">
      <w:pPr>
        <w:numPr>
          <w:ilvl w:val="0"/>
          <w:numId w:val="30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umiejętność pracy w zespole</w:t>
      </w:r>
    </w:p>
    <w:p w:rsidR="00A73F4F" w:rsidRPr="001B4A16" w:rsidRDefault="00A73F4F" w:rsidP="00A73F4F">
      <w:pPr>
        <w:numPr>
          <w:ilvl w:val="0"/>
          <w:numId w:val="30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umiejętność prowadzenia prac naukowo-badawczych</w:t>
      </w:r>
    </w:p>
    <w:bookmarkEnd w:id="2"/>
    <w:p w:rsidR="00BD5EA6" w:rsidRPr="001B4A16" w:rsidRDefault="00A73F4F" w:rsidP="0059679D">
      <w:pPr>
        <w:numPr>
          <w:ilvl w:val="0"/>
          <w:numId w:val="30"/>
        </w:numPr>
        <w:spacing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wskazanie Politechniki Krakowskiej jako podstawowego miejsca pracy</w:t>
      </w:r>
    </w:p>
    <w:p w:rsidR="00A73F4F" w:rsidRPr="001B4A16" w:rsidRDefault="00A73F4F" w:rsidP="0059679D">
      <w:pPr>
        <w:numPr>
          <w:ilvl w:val="0"/>
          <w:numId w:val="30"/>
        </w:numPr>
        <w:spacing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1B4A16">
        <w:rPr>
          <w:rFonts w:ascii="Verdana" w:eastAsia="Times New Roman" w:hAnsi="Verdana"/>
          <w:color w:val="000000"/>
          <w:sz w:val="18"/>
          <w:szCs w:val="18"/>
          <w:lang w:eastAsia="pl-PL"/>
        </w:rPr>
        <w:t>w przypadku obcokrajowców udokumentowana znajomość języka polskiego w stopniu umożliwiającym prowadzenia zajęć dydaktycznych</w:t>
      </w:r>
    </w:p>
    <w:p w:rsidR="00762B26" w:rsidRDefault="00762B26" w:rsidP="0059679D">
      <w:pPr>
        <w:numPr>
          <w:ilvl w:val="0"/>
          <w:numId w:val="26"/>
        </w:numPr>
        <w:spacing w:before="300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Zakres wykonywanych zadań na stanowisku: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1B4A16" w:rsidRDefault="001B4A16" w:rsidP="001B4A16">
      <w:pPr>
        <w:spacing w:before="300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Do obowiązków w zakresie kształcenia i wychowania studentów należy w szczególności:</w:t>
      </w:r>
    </w:p>
    <w:p w:rsidR="00B37D57" w:rsidRPr="00B37D57" w:rsidRDefault="00B37D57" w:rsidP="0059679D">
      <w:pPr>
        <w:numPr>
          <w:ilvl w:val="0"/>
          <w:numId w:val="31"/>
        </w:numPr>
        <w:spacing w:before="300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r</w:t>
      </w:r>
      <w:r w:rsidRPr="00B37D57">
        <w:rPr>
          <w:rFonts w:ascii="Verdana" w:eastAsia="Times New Roman" w:hAnsi="Verdana"/>
          <w:color w:val="000000"/>
          <w:sz w:val="20"/>
          <w:szCs w:val="20"/>
          <w:lang w:eastAsia="pl-PL"/>
        </w:rPr>
        <w:t>ealizacja pensum dydaktycznego na zasadach określonych w Regulaminie Pracy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PK</w:t>
      </w:r>
      <w:r w:rsidRPr="00B37D57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, tj. w wymiarze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360 </w:t>
      </w:r>
      <w:r w:rsidRPr="00B37D57">
        <w:rPr>
          <w:rFonts w:ascii="Verdana" w:eastAsia="Times New Roman" w:hAnsi="Verdana"/>
          <w:color w:val="000000"/>
          <w:sz w:val="20"/>
          <w:szCs w:val="20"/>
          <w:lang w:eastAsia="pl-PL"/>
        </w:rPr>
        <w:t>godzin w roku akademickim</w:t>
      </w:r>
      <w:r w:rsidR="007A0CB7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</w:p>
    <w:p w:rsidR="00D26895" w:rsidRDefault="00B37D57" w:rsidP="0059679D">
      <w:pPr>
        <w:numPr>
          <w:ilvl w:val="0"/>
          <w:numId w:val="31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prowadzenie stałych </w:t>
      </w:r>
      <w:r w:rsidR="00D26895" w:rsidRPr="00D26895">
        <w:rPr>
          <w:rFonts w:ascii="Verdana" w:eastAsia="Times New Roman" w:hAnsi="Verdana"/>
          <w:color w:val="000000"/>
          <w:sz w:val="20"/>
          <w:szCs w:val="20"/>
          <w:lang w:eastAsia="pl-PL"/>
        </w:rPr>
        <w:t>konsultacji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ze studentami</w:t>
      </w:r>
      <w:r w:rsidR="0039548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oraz </w:t>
      </w:r>
      <w:r w:rsidRPr="00B37D57">
        <w:rPr>
          <w:rFonts w:ascii="Verdana" w:eastAsia="Times New Roman" w:hAnsi="Verdana"/>
          <w:color w:val="000000"/>
          <w:sz w:val="20"/>
          <w:szCs w:val="20"/>
          <w:lang w:eastAsia="pl-PL"/>
        </w:rPr>
        <w:t>egzaminów i zaliczeń</w:t>
      </w:r>
      <w:r w:rsidR="00D26895" w:rsidRPr="00D26895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</w:p>
    <w:p w:rsidR="00D26895" w:rsidRDefault="00B37D57" w:rsidP="0059679D">
      <w:pPr>
        <w:numPr>
          <w:ilvl w:val="0"/>
          <w:numId w:val="31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B37D57">
        <w:rPr>
          <w:rFonts w:ascii="Verdana" w:eastAsia="Times New Roman" w:hAnsi="Verdana"/>
          <w:color w:val="000000"/>
          <w:sz w:val="20"/>
          <w:szCs w:val="20"/>
          <w:lang w:eastAsia="pl-PL"/>
        </w:rPr>
        <w:t>opracowywanie materiałów dydaktycznych do prowadzonych zajęć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i ich aktualizacja do obecnego stanu wiedzy,</w:t>
      </w:r>
    </w:p>
    <w:p w:rsidR="001B4A16" w:rsidRDefault="001B4A16" w:rsidP="0059679D">
      <w:pPr>
        <w:numPr>
          <w:ilvl w:val="0"/>
          <w:numId w:val="31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udział w seminariach naukowych i dydaktycznych,</w:t>
      </w:r>
    </w:p>
    <w:p w:rsidR="00B37D57" w:rsidRPr="00E9065E" w:rsidRDefault="00B37D57" w:rsidP="0059679D">
      <w:pPr>
        <w:numPr>
          <w:ilvl w:val="0"/>
          <w:numId w:val="31"/>
        </w:numPr>
        <w:spacing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lastRenderedPageBreak/>
        <w:t xml:space="preserve">dążenie do rozwoju </w:t>
      </w:r>
      <w:r w:rsidR="00E32520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osobistego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poprzez </w:t>
      </w:r>
      <w:r w:rsidR="00D70D2C">
        <w:rPr>
          <w:rFonts w:ascii="Verdana" w:eastAsia="Times New Roman" w:hAnsi="Verdana"/>
          <w:color w:val="000000"/>
          <w:sz w:val="20"/>
          <w:szCs w:val="20"/>
          <w:lang w:eastAsia="pl-PL"/>
        </w:rPr>
        <w:t>udział</w:t>
      </w:r>
      <w:r w:rsidR="006C0163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w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szkoleniach</w:t>
      </w:r>
      <w:r w:rsidR="00E9065E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</w:p>
    <w:p w:rsidR="001B4A16" w:rsidRDefault="00B37D57" w:rsidP="0059679D">
      <w:pPr>
        <w:numPr>
          <w:ilvl w:val="0"/>
          <w:numId w:val="31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B37D57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aktywne uczestnictwo w pracach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organizacyjnych Katedry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</w:p>
    <w:p w:rsidR="001B4A16" w:rsidRDefault="001B4A16" w:rsidP="0059679D">
      <w:pPr>
        <w:numPr>
          <w:ilvl w:val="0"/>
          <w:numId w:val="31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udział w projektach prowadzonych w Katedrze,</w:t>
      </w:r>
    </w:p>
    <w:p w:rsidR="00B37D57" w:rsidRPr="00B37D57" w:rsidRDefault="001B4A16" w:rsidP="0059679D">
      <w:pPr>
        <w:numPr>
          <w:ilvl w:val="0"/>
          <w:numId w:val="31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inne prace zlecone przez bezpośredniego przełożonego</w:t>
      </w:r>
      <w:r w:rsidR="00B37D57">
        <w:rPr>
          <w:rFonts w:ascii="Verdana" w:eastAsia="Times New Roman" w:hAnsi="Verdana"/>
          <w:color w:val="000000"/>
          <w:sz w:val="20"/>
          <w:szCs w:val="20"/>
          <w:lang w:eastAsia="pl-PL"/>
        </w:rPr>
        <w:t>.</w:t>
      </w:r>
    </w:p>
    <w:p w:rsidR="00762B26" w:rsidRPr="00857D84" w:rsidRDefault="00762B26" w:rsidP="0059679D">
      <w:pPr>
        <w:numPr>
          <w:ilvl w:val="0"/>
          <w:numId w:val="26"/>
        </w:numPr>
        <w:spacing w:after="100" w:afterAutospacing="1"/>
        <w:ind w:left="357" w:hanging="357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Wymagane dokumenty: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D70D2C" w:rsidRPr="00D70D2C" w:rsidRDefault="00D70D2C" w:rsidP="0059679D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D70D2C">
        <w:rPr>
          <w:rFonts w:ascii="Verdana" w:eastAsia="Times New Roman" w:hAnsi="Verdana"/>
          <w:color w:val="000000"/>
          <w:sz w:val="20"/>
          <w:szCs w:val="20"/>
          <w:lang w:eastAsia="pl-PL"/>
        </w:rPr>
        <w:t>podanie do JM Rektora o zatrudnienie na stanowisku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a</w:t>
      </w:r>
      <w:r w:rsidRPr="00D70D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systenta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 grupie pracowników </w:t>
      </w:r>
      <w:r w:rsidRPr="00D70D2C">
        <w:rPr>
          <w:rFonts w:ascii="Verdana" w:eastAsia="Times New Roman" w:hAnsi="Verdana"/>
          <w:color w:val="000000"/>
          <w:sz w:val="20"/>
          <w:szCs w:val="20"/>
          <w:lang w:eastAsia="pl-PL"/>
        </w:rPr>
        <w:t>dydaktyczn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ych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</w:p>
    <w:p w:rsidR="00762B26" w:rsidRPr="00857D84" w:rsidRDefault="00762B26" w:rsidP="0059679D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>szczegółowe CV (z uwzględnieniem przebiegu dotychczasowego zatrudnienia)</w:t>
      </w:r>
      <w:r w:rsidR="00C451A9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762B26" w:rsidRDefault="00762B26" w:rsidP="0059679D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>kserokopie dokumentów poświadczających wykształcenie</w:t>
      </w:r>
      <w:r w:rsidR="005B2018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</w:p>
    <w:p w:rsidR="005B2018" w:rsidRDefault="005B2018" w:rsidP="0059679D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5B201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zaświadczenie o ukończeniu kursu pedagogicznego lub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oświadczenie </w:t>
      </w:r>
      <w:r w:rsidRPr="005B2018">
        <w:rPr>
          <w:rFonts w:ascii="Verdana" w:eastAsia="Times New Roman" w:hAnsi="Verdana"/>
          <w:color w:val="000000"/>
          <w:sz w:val="20"/>
          <w:szCs w:val="20"/>
          <w:lang w:eastAsia="pl-PL"/>
        </w:rPr>
        <w:t>o uzupełnieniu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Pr="005B2018">
        <w:rPr>
          <w:rFonts w:ascii="Verdana" w:eastAsia="Times New Roman" w:hAnsi="Verdana"/>
          <w:color w:val="000000"/>
          <w:sz w:val="20"/>
          <w:szCs w:val="20"/>
          <w:lang w:eastAsia="pl-PL"/>
        </w:rPr>
        <w:t>go w pierwszym roku zatrudnienia,</w:t>
      </w:r>
    </w:p>
    <w:p w:rsidR="001B4A16" w:rsidRDefault="001B4A16" w:rsidP="0059679D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dokument potwierdzający znajomość języka obcego (preferowany j. angielski) oraz w przypadku obcokrajowców dokument potwierdzający znajomość języka polskiego,</w:t>
      </w:r>
    </w:p>
    <w:p w:rsidR="005B2018" w:rsidRPr="001B4A16" w:rsidRDefault="001B4A16" w:rsidP="001B4A16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kserokopie posiadanych certyfikatów i uprawnień</w:t>
      </w:r>
      <w:r w:rsidR="005B2018" w:rsidRP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.</w:t>
      </w:r>
    </w:p>
    <w:p w:rsidR="00857D84" w:rsidRPr="00857D84" w:rsidRDefault="00857D84" w:rsidP="00C003E7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>Zatrudnienie nastąpi po przeprowadzeniu postępowania konkursowego</w:t>
      </w:r>
      <w:r w:rsidRPr="00857D84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>polegającego na:</w:t>
      </w:r>
    </w:p>
    <w:p w:rsidR="00671EC9" w:rsidRDefault="00857D84" w:rsidP="00C003E7">
      <w:pPr>
        <w:numPr>
          <w:ilvl w:val="0"/>
          <w:numId w:val="33"/>
        </w:num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>analizie złożonej dokumentacji,</w:t>
      </w:r>
    </w:p>
    <w:p w:rsidR="00857D84" w:rsidRPr="00671EC9" w:rsidRDefault="00857D84" w:rsidP="00C003E7">
      <w:pPr>
        <w:numPr>
          <w:ilvl w:val="0"/>
          <w:numId w:val="33"/>
        </w:num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671EC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przeprowadzeniu rozmów </w:t>
      </w:r>
      <w:r w:rsidRPr="00671EC9">
        <w:rPr>
          <w:rFonts w:ascii="Verdana" w:eastAsia="Times New Roman" w:hAnsi="Verdana"/>
          <w:sz w:val="20"/>
          <w:szCs w:val="20"/>
          <w:lang w:eastAsia="pl-PL"/>
        </w:rPr>
        <w:t>kwalifikacyjnych</w:t>
      </w:r>
      <w:r w:rsidR="00E46152" w:rsidRPr="00671EC9">
        <w:rPr>
          <w:rFonts w:ascii="Verdana" w:eastAsia="Times New Roman" w:hAnsi="Verdana"/>
          <w:sz w:val="20"/>
          <w:szCs w:val="20"/>
          <w:lang w:eastAsia="pl-PL"/>
        </w:rPr>
        <w:t xml:space="preserve"> (bezpośrednich lub poprzez komunikatory internetowe)</w:t>
      </w:r>
      <w:r w:rsidR="0068396D" w:rsidRPr="00671EC9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C003E7" w:rsidRDefault="00762B26" w:rsidP="00C003E7">
      <w:pPr>
        <w:spacing w:before="100" w:beforeAutospacing="1" w:after="100" w:afterAutospacing="1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Wymagane dokumenty należy składać w 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s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ekretariacie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Katedry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Informatyki Stosowanej 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przy a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l. Jana Pawła II 37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31-864 Kraków 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(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budynek 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G 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pokój 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G1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06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)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, w godz.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9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.00</w:t>
      </w:r>
      <w:r w:rsidR="0068396D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-1</w:t>
      </w:r>
      <w:r w:rsidR="00196D49">
        <w:rPr>
          <w:rFonts w:ascii="Verdana" w:eastAsia="Times New Roman" w:hAnsi="Verdana"/>
          <w:color w:val="000000"/>
          <w:sz w:val="20"/>
          <w:szCs w:val="20"/>
          <w:lang w:eastAsia="pl-PL"/>
        </w:rPr>
        <w:t>3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.00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w dniach 17.07.2024-31.07.2024 oraz 02.09.2024-05.09.2024</w:t>
      </w:r>
      <w:r w:rsid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. 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Teczka z dokumentami powinna zawierać dopisek: </w:t>
      </w:r>
      <w:r w:rsidRPr="00857D84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dotyczy konkursu na stanowisko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1E6BF0" w:rsidRPr="001E6BF0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>asystenta w grupie pracowników dydaktycznych</w:t>
      </w:r>
      <w:r w:rsidRPr="00857D84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 xml:space="preserve">, znak sprawy </w:t>
      </w:r>
      <w:r w:rsidR="001E6BF0" w:rsidRPr="001E6BF0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>M-0</w:t>
      </w:r>
      <w:r w:rsidR="001B4A16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>7</w:t>
      </w:r>
      <w:r w:rsidR="001E6BF0" w:rsidRPr="001E6BF0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>.</w:t>
      </w:r>
      <w:r w:rsidR="0042596D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>1102.2</w:t>
      </w:r>
      <w:r w:rsidR="001E6BF0" w:rsidRPr="001E6BF0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>.202</w:t>
      </w:r>
      <w:r w:rsidR="001B4A16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>4</w:t>
      </w:r>
      <w:r w:rsidR="001E6BF0"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  <w:t xml:space="preserve"> 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>lub przesłać w formie skanów na adres e-mail</w:t>
      </w:r>
      <w:r w:rsidR="001E6BF0">
        <w:rPr>
          <w:rFonts w:ascii="Verdana" w:eastAsia="Times New Roman" w:hAnsi="Verdana"/>
          <w:color w:val="000000"/>
          <w:sz w:val="20"/>
          <w:szCs w:val="20"/>
          <w:lang w:eastAsia="pl-PL"/>
        </w:rPr>
        <w:t>: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m-7</w:t>
      </w:r>
      <w:r w:rsidR="001E6BF0">
        <w:rPr>
          <w:rFonts w:ascii="Verdana" w:eastAsia="Times New Roman" w:hAnsi="Verdana"/>
          <w:color w:val="000000"/>
          <w:sz w:val="20"/>
          <w:szCs w:val="20"/>
          <w:lang w:eastAsia="pl-PL"/>
        </w:rPr>
        <w:t>@pk.edu.pl.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Dokumenty należy złożyć </w:t>
      </w:r>
      <w:r w:rsidRPr="00FB3EA9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w terminie </w:t>
      </w:r>
      <w:r w:rsidR="00470D70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br/>
      </w:r>
      <w:r w:rsidRPr="00FB3EA9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do</w:t>
      </w: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1B4A1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05</w:t>
      </w:r>
      <w:r w:rsidR="00265928" w:rsidRPr="00265928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</w:t>
      </w:r>
      <w:r w:rsidR="001B4A1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września</w:t>
      </w:r>
      <w:r w:rsidR="00265928" w:rsidRPr="00265928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202</w:t>
      </w:r>
      <w:r w:rsidR="001B4A1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4</w:t>
      </w:r>
      <w:r w:rsidR="00265928" w:rsidRPr="00265928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r.</w:t>
      </w:r>
    </w:p>
    <w:p w:rsidR="00FB3EA9" w:rsidRPr="00C10E3A" w:rsidRDefault="00AE6386" w:rsidP="00C003E7">
      <w:pPr>
        <w:spacing w:before="100" w:beforeAutospacing="1" w:after="100" w:afterAutospacing="1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AE6386">
        <w:rPr>
          <w:rFonts w:ascii="Verdana" w:eastAsia="Times New Roman" w:hAnsi="Verdana"/>
          <w:color w:val="000000"/>
          <w:sz w:val="20"/>
          <w:szCs w:val="20"/>
          <w:lang w:eastAsia="pl-PL"/>
        </w:rPr>
        <w:t>Planowany termin rozstrzygnięcia konkursu na Wydziale Mechanicznym</w:t>
      </w:r>
      <w:r w:rsidR="00FB3EA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: </w:t>
      </w:r>
      <w:r w:rsidR="00FB3EA9" w:rsidRPr="00FB3EA9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do</w:t>
      </w:r>
      <w:r w:rsidR="00FB3EA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1B4A1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09</w:t>
      </w:r>
      <w:r w:rsidR="00AF585C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</w:t>
      </w:r>
      <w:r w:rsidR="001B4A1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września</w:t>
      </w:r>
      <w:r w:rsidR="00C10E3A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</w:t>
      </w:r>
      <w:r w:rsidR="00C10E3A" w:rsidRPr="00C10E3A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202</w:t>
      </w:r>
      <w:r w:rsidR="001B4A1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4</w:t>
      </w:r>
      <w:r w:rsidR="00C10E3A" w:rsidRPr="00C10E3A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r</w:t>
      </w:r>
      <w:r w:rsidR="00C10E3A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.</w:t>
      </w:r>
    </w:p>
    <w:p w:rsidR="00C003E7" w:rsidRDefault="00E46152" w:rsidP="00C003E7">
      <w:pPr>
        <w:spacing w:before="100" w:beforeAutospacing="1" w:after="100" w:afterAutospacing="1"/>
        <w:jc w:val="both"/>
        <w:rPr>
          <w:rFonts w:ascii="Verdana" w:eastAsia="Times New Roman" w:hAnsi="Verdana"/>
          <w:color w:val="FF0000"/>
          <w:sz w:val="20"/>
          <w:szCs w:val="20"/>
          <w:lang w:eastAsia="pl-PL"/>
        </w:rPr>
      </w:pPr>
      <w:r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Politechnika </w:t>
      </w:r>
      <w:r w:rsidRPr="00E46152">
        <w:rPr>
          <w:rFonts w:ascii="Verdana" w:eastAsia="Times New Roman" w:hAnsi="Verdana"/>
          <w:sz w:val="20"/>
          <w:szCs w:val="20"/>
          <w:lang w:eastAsia="pl-PL"/>
        </w:rPr>
        <w:t xml:space="preserve">Krakowska zastrzega sobie możliwość kontaktu z kandydatami, których aplikacje spełniły niezbędne wymagania oraz zostały najwyżej ocenione przez Komisję Rekrutacyjną. Informacja o wynikach konkursu zostanie opublikowana na stronie BIP PK oraz </w:t>
      </w:r>
      <w:proofErr w:type="spellStart"/>
      <w:r w:rsidRPr="00E46152">
        <w:rPr>
          <w:rFonts w:ascii="Verdana" w:eastAsia="Times New Roman" w:hAnsi="Verdana"/>
          <w:sz w:val="20"/>
          <w:szCs w:val="20"/>
          <w:lang w:eastAsia="pl-PL"/>
        </w:rPr>
        <w:t>MNiSW</w:t>
      </w:r>
      <w:proofErr w:type="spellEnd"/>
      <w:r w:rsidRPr="00E46152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</w:p>
    <w:p w:rsidR="00D26548" w:rsidRPr="001B4A16" w:rsidRDefault="00762B26" w:rsidP="001B4A16">
      <w:pPr>
        <w:spacing w:before="100" w:beforeAutospacing="1" w:after="100" w:afterAutospacing="1"/>
        <w:jc w:val="both"/>
        <w:rPr>
          <w:rFonts w:ascii="Verdana" w:eastAsia="Times New Roman" w:hAnsi="Verdana"/>
          <w:color w:val="FF0000"/>
          <w:sz w:val="20"/>
          <w:szCs w:val="20"/>
          <w:lang w:eastAsia="pl-PL"/>
        </w:rPr>
      </w:pPr>
      <w:r w:rsidRPr="00762B26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Złożone dokumenty można będzie odebrać </w:t>
      </w:r>
      <w:r w:rsidR="001B4A16" w:rsidRPr="00857D8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s</w:t>
      </w:r>
      <w:r w:rsidR="001B4A16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ekretariacie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1B4A16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Katedry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Informatyki Stosowanej przy a</w:t>
      </w:r>
      <w:r w:rsidR="001B4A16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>l. Jana Pawła II 37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  <w:r w:rsidR="001B4A16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31-864 Kraków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(</w:t>
      </w:r>
      <w:r w:rsidR="001B4A16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budynek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G </w:t>
      </w:r>
      <w:r w:rsidR="001B4A16" w:rsidRPr="0068396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pokój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G106)</w:t>
      </w:r>
      <w:r w:rsidR="00B55F4F" w:rsidRPr="00B55F4F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, </w:t>
      </w:r>
      <w:r w:rsidRPr="00762B26">
        <w:rPr>
          <w:rFonts w:ascii="Verdana" w:eastAsia="Times New Roman" w:hAnsi="Verdana"/>
          <w:color w:val="000000"/>
          <w:sz w:val="20"/>
          <w:szCs w:val="20"/>
          <w:lang w:eastAsia="pl-PL"/>
        </w:rPr>
        <w:t>w dniach </w:t>
      </w:r>
      <w:r w:rsidR="00E67BC3">
        <w:rPr>
          <w:rFonts w:ascii="Verdana" w:eastAsia="Times New Roman" w:hAnsi="Verdana"/>
          <w:color w:val="000000"/>
          <w:sz w:val="20"/>
          <w:szCs w:val="20"/>
          <w:lang w:eastAsia="pl-PL"/>
        </w:rPr>
        <w:t>1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0</w:t>
      </w:r>
      <w:r w:rsidR="00E67BC3">
        <w:rPr>
          <w:rFonts w:ascii="Verdana" w:eastAsia="Times New Roman" w:hAnsi="Verdana"/>
          <w:color w:val="000000"/>
          <w:sz w:val="20"/>
          <w:szCs w:val="20"/>
          <w:lang w:eastAsia="pl-PL"/>
        </w:rPr>
        <w:t>-2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0</w:t>
      </w:r>
      <w:r w:rsidR="00E67BC3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września</w:t>
      </w:r>
      <w:r w:rsidR="00B55F4F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202</w:t>
      </w:r>
      <w:r w:rsidR="001B4A16">
        <w:rPr>
          <w:rFonts w:ascii="Verdana" w:eastAsia="Times New Roman" w:hAnsi="Verdana"/>
          <w:color w:val="000000"/>
          <w:sz w:val="20"/>
          <w:szCs w:val="20"/>
          <w:lang w:eastAsia="pl-PL"/>
        </w:rPr>
        <w:t>4</w:t>
      </w:r>
      <w:r w:rsidR="00B55F4F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r.</w:t>
      </w:r>
      <w:r w:rsidRPr="00762B26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Dokumenty, które nie zostaną odebrane w tym terminie, ulegną komisyjnemu zniszczeniu. </w:t>
      </w:r>
    </w:p>
    <w:sectPr w:rsidR="00D26548" w:rsidRPr="001B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CC9" w:rsidRDefault="00567CC9" w:rsidP="006060E1">
      <w:pPr>
        <w:spacing w:after="0" w:line="240" w:lineRule="auto"/>
      </w:pPr>
      <w:r>
        <w:separator/>
      </w:r>
    </w:p>
  </w:endnote>
  <w:endnote w:type="continuationSeparator" w:id="0">
    <w:p w:rsidR="00567CC9" w:rsidRDefault="00567CC9" w:rsidP="0060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CC9" w:rsidRDefault="00567CC9" w:rsidP="006060E1">
      <w:pPr>
        <w:spacing w:after="0" w:line="240" w:lineRule="auto"/>
      </w:pPr>
      <w:r>
        <w:separator/>
      </w:r>
    </w:p>
  </w:footnote>
  <w:footnote w:type="continuationSeparator" w:id="0">
    <w:p w:rsidR="00567CC9" w:rsidRDefault="00567CC9" w:rsidP="00606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44E7"/>
    <w:multiLevelType w:val="hybridMultilevel"/>
    <w:tmpl w:val="0E7CE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66BB"/>
    <w:multiLevelType w:val="hybridMultilevel"/>
    <w:tmpl w:val="E0FCC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05F4"/>
    <w:multiLevelType w:val="hybridMultilevel"/>
    <w:tmpl w:val="350C6E4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E4F20E1"/>
    <w:multiLevelType w:val="hybridMultilevel"/>
    <w:tmpl w:val="71D8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6B20"/>
    <w:multiLevelType w:val="hybridMultilevel"/>
    <w:tmpl w:val="FBF0C3C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573A90"/>
    <w:multiLevelType w:val="multilevel"/>
    <w:tmpl w:val="DCC04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4A2FDB"/>
    <w:multiLevelType w:val="hybridMultilevel"/>
    <w:tmpl w:val="4C20D7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C01C74"/>
    <w:multiLevelType w:val="hybridMultilevel"/>
    <w:tmpl w:val="093ED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712A"/>
    <w:multiLevelType w:val="hybridMultilevel"/>
    <w:tmpl w:val="1524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B7912"/>
    <w:multiLevelType w:val="hybridMultilevel"/>
    <w:tmpl w:val="DEFAA342"/>
    <w:lvl w:ilvl="0" w:tplc="960E0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F3286"/>
    <w:multiLevelType w:val="hybridMultilevel"/>
    <w:tmpl w:val="F9AE38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8C42BC"/>
    <w:multiLevelType w:val="hybridMultilevel"/>
    <w:tmpl w:val="4A866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D216C"/>
    <w:multiLevelType w:val="hybridMultilevel"/>
    <w:tmpl w:val="A7FC21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EF67C2D"/>
    <w:multiLevelType w:val="hybridMultilevel"/>
    <w:tmpl w:val="5C742CA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F56574E"/>
    <w:multiLevelType w:val="hybridMultilevel"/>
    <w:tmpl w:val="2C1205E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0D847A9"/>
    <w:multiLevelType w:val="multilevel"/>
    <w:tmpl w:val="ED7C4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4516AD3"/>
    <w:multiLevelType w:val="hybridMultilevel"/>
    <w:tmpl w:val="50CC345A"/>
    <w:lvl w:ilvl="0" w:tplc="D11CC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0164B"/>
    <w:multiLevelType w:val="hybridMultilevel"/>
    <w:tmpl w:val="EEE800F4"/>
    <w:lvl w:ilvl="0" w:tplc="E3DE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393913"/>
    <w:multiLevelType w:val="hybridMultilevel"/>
    <w:tmpl w:val="9398A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21C7A"/>
    <w:multiLevelType w:val="hybridMultilevel"/>
    <w:tmpl w:val="33BAC514"/>
    <w:lvl w:ilvl="0" w:tplc="9C04F6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8493F"/>
    <w:multiLevelType w:val="hybridMultilevel"/>
    <w:tmpl w:val="458C736A"/>
    <w:lvl w:ilvl="0" w:tplc="8A369B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A0CB5"/>
    <w:multiLevelType w:val="hybridMultilevel"/>
    <w:tmpl w:val="6FC0BB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E8062C"/>
    <w:multiLevelType w:val="hybridMultilevel"/>
    <w:tmpl w:val="6AEC36C4"/>
    <w:lvl w:ilvl="0" w:tplc="AE904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B5D55"/>
    <w:multiLevelType w:val="hybridMultilevel"/>
    <w:tmpl w:val="918AC9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0B7AC4"/>
    <w:multiLevelType w:val="hybridMultilevel"/>
    <w:tmpl w:val="132E51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7B3F7C"/>
    <w:multiLevelType w:val="hybridMultilevel"/>
    <w:tmpl w:val="6D8E4A7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72E879AF"/>
    <w:multiLevelType w:val="multilevel"/>
    <w:tmpl w:val="ED7C4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4280240"/>
    <w:multiLevelType w:val="hybridMultilevel"/>
    <w:tmpl w:val="DFF09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73627"/>
    <w:multiLevelType w:val="hybridMultilevel"/>
    <w:tmpl w:val="58E47F8E"/>
    <w:lvl w:ilvl="0" w:tplc="1070E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8CC2883A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2" w:tplc="1070E6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55AF9"/>
    <w:multiLevelType w:val="hybridMultilevel"/>
    <w:tmpl w:val="82B8742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AB073AD"/>
    <w:multiLevelType w:val="hybridMultilevel"/>
    <w:tmpl w:val="167E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90770"/>
    <w:multiLevelType w:val="multilevel"/>
    <w:tmpl w:val="ED7C4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E717A25"/>
    <w:multiLevelType w:val="hybridMultilevel"/>
    <w:tmpl w:val="3E768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13"/>
  </w:num>
  <w:num w:numId="5">
    <w:abstractNumId w:val="10"/>
  </w:num>
  <w:num w:numId="6">
    <w:abstractNumId w:val="24"/>
  </w:num>
  <w:num w:numId="7">
    <w:abstractNumId w:val="12"/>
  </w:num>
  <w:num w:numId="8">
    <w:abstractNumId w:val="20"/>
  </w:num>
  <w:num w:numId="9">
    <w:abstractNumId w:val="23"/>
  </w:num>
  <w:num w:numId="10">
    <w:abstractNumId w:val="18"/>
  </w:num>
  <w:num w:numId="11">
    <w:abstractNumId w:val="30"/>
  </w:num>
  <w:num w:numId="12">
    <w:abstractNumId w:val="22"/>
  </w:num>
  <w:num w:numId="13">
    <w:abstractNumId w:val="3"/>
  </w:num>
  <w:num w:numId="14">
    <w:abstractNumId w:val="21"/>
  </w:num>
  <w:num w:numId="15">
    <w:abstractNumId w:val="25"/>
  </w:num>
  <w:num w:numId="16">
    <w:abstractNumId w:val="1"/>
  </w:num>
  <w:num w:numId="17">
    <w:abstractNumId w:val="8"/>
  </w:num>
  <w:num w:numId="18">
    <w:abstractNumId w:val="16"/>
  </w:num>
  <w:num w:numId="19">
    <w:abstractNumId w:val="7"/>
  </w:num>
  <w:num w:numId="20">
    <w:abstractNumId w:val="11"/>
  </w:num>
  <w:num w:numId="21">
    <w:abstractNumId w:val="2"/>
  </w:num>
  <w:num w:numId="22">
    <w:abstractNumId w:val="27"/>
  </w:num>
  <w:num w:numId="23">
    <w:abstractNumId w:val="19"/>
  </w:num>
  <w:num w:numId="24">
    <w:abstractNumId w:val="6"/>
  </w:num>
  <w:num w:numId="25">
    <w:abstractNumId w:val="9"/>
  </w:num>
  <w:num w:numId="26">
    <w:abstractNumId w:val="5"/>
  </w:num>
  <w:num w:numId="27">
    <w:abstractNumId w:val="4"/>
  </w:num>
  <w:num w:numId="28">
    <w:abstractNumId w:val="29"/>
  </w:num>
  <w:num w:numId="29">
    <w:abstractNumId w:val="0"/>
  </w:num>
  <w:num w:numId="30">
    <w:abstractNumId w:val="31"/>
  </w:num>
  <w:num w:numId="31">
    <w:abstractNumId w:val="15"/>
  </w:num>
  <w:num w:numId="32">
    <w:abstractNumId w:val="2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7E"/>
    <w:rsid w:val="0000653C"/>
    <w:rsid w:val="0001582B"/>
    <w:rsid w:val="00024846"/>
    <w:rsid w:val="0008135C"/>
    <w:rsid w:val="000C7E6E"/>
    <w:rsid w:val="000F3029"/>
    <w:rsid w:val="001025F6"/>
    <w:rsid w:val="00107105"/>
    <w:rsid w:val="00110CE4"/>
    <w:rsid w:val="001126FF"/>
    <w:rsid w:val="001225FB"/>
    <w:rsid w:val="00196D49"/>
    <w:rsid w:val="001B4A16"/>
    <w:rsid w:val="001B5E13"/>
    <w:rsid w:val="001C34D2"/>
    <w:rsid w:val="001E3DFE"/>
    <w:rsid w:val="001E6BF0"/>
    <w:rsid w:val="00231756"/>
    <w:rsid w:val="00265928"/>
    <w:rsid w:val="00272768"/>
    <w:rsid w:val="002B3185"/>
    <w:rsid w:val="002C1DD5"/>
    <w:rsid w:val="002D4A2D"/>
    <w:rsid w:val="002F71D2"/>
    <w:rsid w:val="00312C2D"/>
    <w:rsid w:val="00314D59"/>
    <w:rsid w:val="00315F84"/>
    <w:rsid w:val="00317E31"/>
    <w:rsid w:val="00322263"/>
    <w:rsid w:val="00323980"/>
    <w:rsid w:val="003306FC"/>
    <w:rsid w:val="003341C5"/>
    <w:rsid w:val="003669A7"/>
    <w:rsid w:val="00395488"/>
    <w:rsid w:val="003B0E2E"/>
    <w:rsid w:val="003C2FE6"/>
    <w:rsid w:val="003D462D"/>
    <w:rsid w:val="003E4F89"/>
    <w:rsid w:val="003E5C15"/>
    <w:rsid w:val="00407C4D"/>
    <w:rsid w:val="0042596D"/>
    <w:rsid w:val="00453140"/>
    <w:rsid w:val="00470D70"/>
    <w:rsid w:val="00483919"/>
    <w:rsid w:val="00485BF3"/>
    <w:rsid w:val="004A7D06"/>
    <w:rsid w:val="00557B5A"/>
    <w:rsid w:val="00567CC9"/>
    <w:rsid w:val="0059679D"/>
    <w:rsid w:val="00597DBC"/>
    <w:rsid w:val="005B2018"/>
    <w:rsid w:val="006060E1"/>
    <w:rsid w:val="00610928"/>
    <w:rsid w:val="0061136A"/>
    <w:rsid w:val="00640323"/>
    <w:rsid w:val="00647086"/>
    <w:rsid w:val="00671EC9"/>
    <w:rsid w:val="00676E25"/>
    <w:rsid w:val="0068396D"/>
    <w:rsid w:val="0069276F"/>
    <w:rsid w:val="006A3E36"/>
    <w:rsid w:val="006A670F"/>
    <w:rsid w:val="006C0163"/>
    <w:rsid w:val="006E55E9"/>
    <w:rsid w:val="006F28A0"/>
    <w:rsid w:val="007109EB"/>
    <w:rsid w:val="00726C17"/>
    <w:rsid w:val="00762B26"/>
    <w:rsid w:val="007A0CB7"/>
    <w:rsid w:val="007A74B1"/>
    <w:rsid w:val="007F1410"/>
    <w:rsid w:val="007F1DEC"/>
    <w:rsid w:val="00812C50"/>
    <w:rsid w:val="00857D84"/>
    <w:rsid w:val="00863E7B"/>
    <w:rsid w:val="008C0882"/>
    <w:rsid w:val="008C478B"/>
    <w:rsid w:val="008E6F3B"/>
    <w:rsid w:val="00906F38"/>
    <w:rsid w:val="00917AFA"/>
    <w:rsid w:val="00924B77"/>
    <w:rsid w:val="00945539"/>
    <w:rsid w:val="00952E71"/>
    <w:rsid w:val="00957AEF"/>
    <w:rsid w:val="00960B03"/>
    <w:rsid w:val="009806D0"/>
    <w:rsid w:val="0099777C"/>
    <w:rsid w:val="009C71D1"/>
    <w:rsid w:val="009E1D8D"/>
    <w:rsid w:val="00A1681D"/>
    <w:rsid w:val="00A472FE"/>
    <w:rsid w:val="00A73F4F"/>
    <w:rsid w:val="00A9007C"/>
    <w:rsid w:val="00A9233D"/>
    <w:rsid w:val="00AB02F3"/>
    <w:rsid w:val="00AB1A4C"/>
    <w:rsid w:val="00AD6EF9"/>
    <w:rsid w:val="00AE6386"/>
    <w:rsid w:val="00AF585C"/>
    <w:rsid w:val="00B10687"/>
    <w:rsid w:val="00B1170C"/>
    <w:rsid w:val="00B120B3"/>
    <w:rsid w:val="00B25996"/>
    <w:rsid w:val="00B37D57"/>
    <w:rsid w:val="00B55F4F"/>
    <w:rsid w:val="00B6797F"/>
    <w:rsid w:val="00B77CDB"/>
    <w:rsid w:val="00BC1671"/>
    <w:rsid w:val="00BD5EA6"/>
    <w:rsid w:val="00BD6332"/>
    <w:rsid w:val="00C003E7"/>
    <w:rsid w:val="00C10E3A"/>
    <w:rsid w:val="00C21BBA"/>
    <w:rsid w:val="00C44997"/>
    <w:rsid w:val="00C451A9"/>
    <w:rsid w:val="00CA0B90"/>
    <w:rsid w:val="00CA3E7E"/>
    <w:rsid w:val="00CC0DF9"/>
    <w:rsid w:val="00CE54E9"/>
    <w:rsid w:val="00D26548"/>
    <w:rsid w:val="00D26895"/>
    <w:rsid w:val="00D70D2C"/>
    <w:rsid w:val="00DB07B8"/>
    <w:rsid w:val="00DF17AE"/>
    <w:rsid w:val="00DF2AFE"/>
    <w:rsid w:val="00E005D9"/>
    <w:rsid w:val="00E24AB4"/>
    <w:rsid w:val="00E32520"/>
    <w:rsid w:val="00E35140"/>
    <w:rsid w:val="00E456BE"/>
    <w:rsid w:val="00E46152"/>
    <w:rsid w:val="00E67BC3"/>
    <w:rsid w:val="00E71017"/>
    <w:rsid w:val="00E7391A"/>
    <w:rsid w:val="00E9065E"/>
    <w:rsid w:val="00E96A85"/>
    <w:rsid w:val="00EE1F33"/>
    <w:rsid w:val="00EF4AEC"/>
    <w:rsid w:val="00F055FF"/>
    <w:rsid w:val="00F07779"/>
    <w:rsid w:val="00F25917"/>
    <w:rsid w:val="00F37CCC"/>
    <w:rsid w:val="00F5052E"/>
    <w:rsid w:val="00F5617B"/>
    <w:rsid w:val="00F84952"/>
    <w:rsid w:val="00FB3EA9"/>
    <w:rsid w:val="00FB4B28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6BAF"/>
  <w15:chartTrackingRefBased/>
  <w15:docId w15:val="{D12EA058-AD98-400C-AE93-3734FCC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E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1DD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71A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71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60E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060E1"/>
    <w:rPr>
      <w:vertAlign w:val="superscript"/>
    </w:rPr>
  </w:style>
  <w:style w:type="character" w:styleId="Tekstzastpczy">
    <w:name w:val="Placeholder Text"/>
    <w:uiPriority w:val="99"/>
    <w:semiHidden/>
    <w:rsid w:val="00E456BE"/>
    <w:rPr>
      <w:color w:val="808080"/>
    </w:rPr>
  </w:style>
  <w:style w:type="character" w:styleId="Hipercze">
    <w:name w:val="Hyperlink"/>
    <w:uiPriority w:val="99"/>
    <w:unhideWhenUsed/>
    <w:rsid w:val="00D2654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06F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306FC"/>
    <w:rPr>
      <w:vertAlign w:val="superscript"/>
    </w:rPr>
  </w:style>
  <w:style w:type="character" w:styleId="UyteHipercze">
    <w:name w:val="FollowedHyperlink"/>
    <w:uiPriority w:val="99"/>
    <w:semiHidden/>
    <w:unhideWhenUsed/>
    <w:rsid w:val="0001582B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5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9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9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9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7C55-B081-4BE6-9529-4083B256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Zając</dc:creator>
  <cp:keywords/>
  <cp:lastModifiedBy>Joanna Prochwicz-Pyko</cp:lastModifiedBy>
  <cp:revision>4</cp:revision>
  <cp:lastPrinted>2022-05-25T09:29:00Z</cp:lastPrinted>
  <dcterms:created xsi:type="dcterms:W3CDTF">2024-07-12T09:23:00Z</dcterms:created>
  <dcterms:modified xsi:type="dcterms:W3CDTF">2024-07-12T09:28:00Z</dcterms:modified>
</cp:coreProperties>
</file>