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43CDF41A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553097" w:rsidRPr="00553097">
        <w:rPr>
          <w:rFonts w:ascii="Arial" w:hAnsi="Arial" w:cs="Arial"/>
          <w:b/>
          <w:sz w:val="20"/>
          <w:szCs w:val="20"/>
        </w:rPr>
        <w:t>Inżynieria Wzornictwa Przemysłowego</w:t>
      </w:r>
    </w:p>
    <w:p w14:paraId="0576093D" w14:textId="70461D05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553097">
        <w:rPr>
          <w:rFonts w:ascii="Arial" w:hAnsi="Arial" w:cs="Arial"/>
          <w:b/>
          <w:sz w:val="20"/>
          <w:szCs w:val="20"/>
        </w:rPr>
        <w:t>brak</w:t>
      </w:r>
    </w:p>
    <w:p w14:paraId="1C4D15D2" w14:textId="4E22C6C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83"/>
            </w:tblGrid>
            <w:tr w:rsidR="00553097" w:rsidRPr="001A6121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8C3E56C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1.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Zapoznanie się z zasadami projektowania urządzeń i ich elementów oraz produktów.</w:t>
                  </w:r>
                </w:p>
                <w:p w14:paraId="1E452D30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2.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Zapoznanie się z programami komputerowymi wspomagającymi procesy projektowe wyrobów.</w:t>
                  </w:r>
                </w:p>
                <w:p w14:paraId="5EE352D1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3.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Pogłębienie umiejętności czytania dokumentacji technicznej.</w:t>
                  </w:r>
                </w:p>
                <w:p w14:paraId="51ED0799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4.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Pogłębienie umiejętności przygotowania dokumentacji technicznej, wzorniczej , projektowej</w:t>
                  </w:r>
                </w:p>
                <w:p w14:paraId="0D495319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5.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Poznanie zagadnień dotyczących technologii wykonywania elementów</w:t>
                  </w:r>
                </w:p>
                <w:p w14:paraId="5105A9BE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6.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Zapoznanie się z materiałami stosowanymi do produkcji wyrobów</w:t>
                  </w:r>
                </w:p>
                <w:p w14:paraId="614DB8AF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7.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Przygotowanie produktu do sprzedaży ( projekt opakowania, ulotki reklamowej, instrukcji )</w:t>
                  </w:r>
                </w:p>
                <w:p w14:paraId="7DB30988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8.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Zapoznanie się z rzeczywistą rolą systemów CAD w środowisku produkcyjnym</w:t>
                  </w:r>
                </w:p>
                <w:p w14:paraId="58819F31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9.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Modelowanie przestrzenne przy użyciu oprogramowania typu CAD</w:t>
                  </w:r>
                </w:p>
                <w:p w14:paraId="7FC4ED25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10.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Grafika komputerowa.</w:t>
                  </w:r>
                </w:p>
                <w:p w14:paraId="40CA962F" w14:textId="77777777" w:rsidR="00553097" w:rsidRPr="00951C98" w:rsidRDefault="00553097" w:rsidP="00553097">
                  <w:pPr>
                    <w:spacing w:after="8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</w:pP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>11.</w:t>
                  </w:r>
                  <w:r w:rsidRPr="00951C98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pl-PL"/>
                    </w:rPr>
                    <w:tab/>
                    <w:t>Identyfikacja wizualna produktu, przedsiębiorstwa.</w:t>
                  </w:r>
                </w:p>
                <w:p w14:paraId="5689C01F" w14:textId="36F058B9" w:rsidR="00553097" w:rsidRPr="001A6121" w:rsidRDefault="00553097" w:rsidP="00553097">
                  <w:pPr>
                    <w:pStyle w:val="Default"/>
                    <w:spacing w:after="80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51C98">
                    <w:rPr>
                      <w:rFonts w:eastAsia="Times New Roman"/>
                      <w:iCs/>
                      <w:sz w:val="20"/>
                      <w:szCs w:val="20"/>
                    </w:rPr>
                    <w:t xml:space="preserve">12. </w:t>
                  </w:r>
                  <w:r w:rsidRPr="00951C98">
                    <w:rPr>
                      <w:rFonts w:eastAsia="Times New Roman"/>
                      <w:iCs/>
                      <w:sz w:val="20"/>
                      <w:szCs w:val="20"/>
                    </w:rPr>
                    <w:tab/>
                    <w:t xml:space="preserve"> Prezentacja wizualna – reklama produktu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50904D0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553097" w:rsidRPr="00553097">
        <w:rPr>
          <w:rFonts w:ascii="Arial" w:hAnsi="Arial" w:cs="Arial"/>
          <w:b/>
          <w:bCs/>
          <w:i/>
          <w:sz w:val="16"/>
          <w:szCs w:val="16"/>
        </w:rPr>
        <w:t>dr Jan Bosak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8B5A" w14:textId="77777777" w:rsidR="00427E33" w:rsidRDefault="00427E33" w:rsidP="00DC65FC">
      <w:pPr>
        <w:spacing w:after="0" w:line="240" w:lineRule="auto"/>
      </w:pPr>
      <w:r>
        <w:separator/>
      </w:r>
    </w:p>
  </w:endnote>
  <w:endnote w:type="continuationSeparator" w:id="0">
    <w:p w14:paraId="5AAE8DF4" w14:textId="77777777" w:rsidR="00427E33" w:rsidRDefault="00427E33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605A" w14:textId="77777777" w:rsidR="00427E33" w:rsidRDefault="00427E33" w:rsidP="00DC65FC">
      <w:pPr>
        <w:spacing w:after="0" w:line="240" w:lineRule="auto"/>
      </w:pPr>
      <w:r>
        <w:separator/>
      </w:r>
    </w:p>
  </w:footnote>
  <w:footnote w:type="continuationSeparator" w:id="0">
    <w:p w14:paraId="41F37D22" w14:textId="77777777" w:rsidR="00427E33" w:rsidRDefault="00427E33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27E33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2025-03-09T18:53:00Z</cp:lastPrinted>
  <dcterms:created xsi:type="dcterms:W3CDTF">2025-03-09T20:11:00Z</dcterms:created>
  <dcterms:modified xsi:type="dcterms:W3CDTF">2025-03-09T20:16:00Z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